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63AC1" w14:textId="4E08E42C" w:rsidR="009973D0" w:rsidRPr="009973D0" w:rsidRDefault="002120E6" w:rsidP="009973D0">
      <w:pPr>
        <w:pStyle w:val="a5"/>
        <w:spacing w:before="960" w:after="0" w:line="360" w:lineRule="exact"/>
        <w:ind w:firstLine="720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F5B30F8">
                <wp:simplePos x="0" y="0"/>
                <wp:positionH relativeFrom="page">
                  <wp:posOffset>4500439</wp:posOffset>
                </wp:positionH>
                <wp:positionV relativeFrom="page">
                  <wp:posOffset>2266122</wp:posOffset>
                </wp:positionV>
                <wp:extent cx="2758854" cy="274320"/>
                <wp:effectExtent l="0" t="0" r="38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85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20F5B29" w:rsidR="00CA1CFD" w:rsidRPr="00482A25" w:rsidRDefault="002120E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120E6">
                              <w:rPr>
                                <w:szCs w:val="28"/>
                                <w:lang w:val="ru-RU"/>
                              </w:rPr>
                              <w:t>СЭД-2023-299-01-01-05.С-101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35pt;margin-top:178.45pt;width:217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vw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" filled="f" stroked="f">
                <v:textbox inset="0,0,0,0">
                  <w:txbxContent>
                    <w:p w14:paraId="4289A44E" w14:textId="720F5B29" w:rsidR="00CA1CFD" w:rsidRPr="00482A25" w:rsidRDefault="002120E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120E6">
                        <w:rPr>
                          <w:szCs w:val="28"/>
                          <w:lang w:val="ru-RU"/>
                        </w:rPr>
                        <w:t>СЭД-2023-299-01-01-05.С-101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6263AF5">
                <wp:simplePos x="0" y="0"/>
                <wp:positionH relativeFrom="page">
                  <wp:posOffset>936346</wp:posOffset>
                </wp:positionH>
                <wp:positionV relativeFrom="page">
                  <wp:posOffset>2911450</wp:posOffset>
                </wp:positionV>
                <wp:extent cx="2560955" cy="702259"/>
                <wp:effectExtent l="0" t="0" r="10795" b="31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02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1F394676" w:rsidR="00CA1CFD" w:rsidRDefault="003F5FAB" w:rsidP="00CA1CFD">
                            <w:pPr>
                              <w:pStyle w:val="a5"/>
                            </w:pPr>
                            <w:r>
                              <w:t>О признании утратившими силу постановлений</w:t>
                            </w:r>
                            <w:r w:rsidR="009973D0">
                              <w:t xml:space="preserve"> администрации Пермского муниципального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75pt;margin-top:229.25pt;width:201.65pt;height:55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4WrwIAALA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" filled="f" stroked="f">
                <v:textbox inset="0,0,0,0">
                  <w:txbxContent>
                    <w:p w14:paraId="1307AF0B" w14:textId="1F394676" w:rsidR="00CA1CFD" w:rsidRDefault="003F5FAB" w:rsidP="00CA1CFD">
                      <w:pPr>
                        <w:pStyle w:val="a5"/>
                      </w:pPr>
                      <w:r>
                        <w:t>О признании утратившими силу постановлений</w:t>
                      </w:r>
                      <w:r w:rsidR="009973D0">
                        <w:t xml:space="preserve"> администрации Пермского муниципального района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8728C96" w:rsidR="00CA1CFD" w:rsidRPr="00482A25" w:rsidRDefault="002120E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21.02.2023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8728C96" w:rsidR="00CA1CFD" w:rsidRPr="00482A25" w:rsidRDefault="002120E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C3BE83" w14:textId="61F80A0F" w:rsidR="009973D0" w:rsidRPr="003F5FAB" w:rsidRDefault="009973D0" w:rsidP="009973D0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3F5FAB">
        <w:rPr>
          <w:sz w:val="28"/>
          <w:szCs w:val="28"/>
        </w:rPr>
        <w:t xml:space="preserve">В соответствии </w:t>
      </w:r>
      <w:r w:rsidR="00854183">
        <w:rPr>
          <w:sz w:val="28"/>
          <w:szCs w:val="28"/>
        </w:rPr>
        <w:t>с пунктом</w:t>
      </w:r>
      <w:r w:rsidR="00552980">
        <w:rPr>
          <w:sz w:val="28"/>
          <w:szCs w:val="28"/>
        </w:rPr>
        <w:t xml:space="preserve"> 2.2.5 раздела 2 П</w:t>
      </w:r>
      <w:r w:rsidRPr="003F5FAB">
        <w:rPr>
          <w:sz w:val="28"/>
          <w:szCs w:val="28"/>
        </w:rPr>
        <w:t>оложения об управлении территориальной безопасности администрации Пермского муниципального округа Пермского края, утвержденного решением Думы Пермского муниципального округа Пермского края от 29 ноября 2022 г. № 52, на основании постановления администрации Пермского муниципального округа Пермского края от 11 января 2023 г. №-2023-299-01-01-05.С-4 «О возложении функций и полномочий учредителя в отношении муниципальных учрежде</w:t>
      </w:r>
      <w:r w:rsidR="00A53E90">
        <w:rPr>
          <w:sz w:val="28"/>
          <w:szCs w:val="28"/>
        </w:rPr>
        <w:t>ний, предприятий и</w:t>
      </w:r>
      <w:proofErr w:type="gramEnd"/>
      <w:r w:rsidR="00A53E90">
        <w:rPr>
          <w:sz w:val="28"/>
          <w:szCs w:val="28"/>
        </w:rPr>
        <w:t xml:space="preserve"> организаций»</w:t>
      </w:r>
      <w:r w:rsidRPr="003F5FAB">
        <w:rPr>
          <w:sz w:val="28"/>
          <w:szCs w:val="28"/>
        </w:rPr>
        <w:t xml:space="preserve"> </w:t>
      </w:r>
    </w:p>
    <w:p w14:paraId="26967B94" w14:textId="6A5668D5" w:rsidR="009973D0" w:rsidRPr="003F5FAB" w:rsidRDefault="009973D0" w:rsidP="009973D0">
      <w:pPr>
        <w:spacing w:line="360" w:lineRule="exact"/>
        <w:ind w:firstLine="709"/>
        <w:jc w:val="both"/>
        <w:rPr>
          <w:sz w:val="28"/>
          <w:szCs w:val="28"/>
        </w:rPr>
      </w:pPr>
      <w:r w:rsidRPr="003F5FAB">
        <w:rPr>
          <w:sz w:val="28"/>
          <w:szCs w:val="28"/>
        </w:rPr>
        <w:t>администрация Пермского муниципального округа ПОСТАНОВЛЯЕТ:</w:t>
      </w:r>
    </w:p>
    <w:p w14:paraId="4EEFD394" w14:textId="57D7D4BB" w:rsidR="009973D0" w:rsidRPr="003F5FAB" w:rsidRDefault="009973D0" w:rsidP="009973D0">
      <w:pPr>
        <w:tabs>
          <w:tab w:val="left" w:pos="2811"/>
        </w:tabs>
        <w:spacing w:line="360" w:lineRule="exact"/>
        <w:ind w:firstLine="709"/>
        <w:jc w:val="both"/>
        <w:rPr>
          <w:sz w:val="28"/>
          <w:szCs w:val="28"/>
        </w:rPr>
      </w:pPr>
      <w:r w:rsidRPr="003F5FAB">
        <w:rPr>
          <w:sz w:val="28"/>
          <w:szCs w:val="28"/>
        </w:rPr>
        <w:t xml:space="preserve">1. Признать утратившими силу постановления администрации Пермского муниципального района: </w:t>
      </w:r>
    </w:p>
    <w:p w14:paraId="6194BAD1" w14:textId="091951F2" w:rsidR="009973D0" w:rsidRPr="003F5FAB" w:rsidRDefault="009973D0" w:rsidP="009973D0">
      <w:pPr>
        <w:tabs>
          <w:tab w:val="left" w:pos="2811"/>
        </w:tabs>
        <w:spacing w:line="360" w:lineRule="exact"/>
        <w:ind w:firstLine="709"/>
        <w:jc w:val="both"/>
        <w:rPr>
          <w:sz w:val="28"/>
          <w:szCs w:val="28"/>
        </w:rPr>
      </w:pPr>
      <w:r w:rsidRPr="003F5FAB">
        <w:rPr>
          <w:sz w:val="28"/>
          <w:szCs w:val="28"/>
        </w:rPr>
        <w:t>1.1. от 03 апреля 2019 г. № 171 «Об утверждении Положения о единой дежурно-диспетчерской службе Пермского муниципального района»;</w:t>
      </w:r>
    </w:p>
    <w:p w14:paraId="5D6BC0D2" w14:textId="066254D0" w:rsidR="00CA1CFD" w:rsidRPr="003F5FAB" w:rsidRDefault="009973D0" w:rsidP="009973D0">
      <w:pPr>
        <w:tabs>
          <w:tab w:val="left" w:pos="2811"/>
        </w:tabs>
        <w:spacing w:line="360" w:lineRule="exact"/>
        <w:ind w:firstLine="709"/>
        <w:jc w:val="both"/>
        <w:rPr>
          <w:sz w:val="28"/>
          <w:szCs w:val="28"/>
        </w:rPr>
      </w:pPr>
      <w:r w:rsidRPr="003F5FAB">
        <w:rPr>
          <w:sz w:val="28"/>
          <w:szCs w:val="28"/>
        </w:rPr>
        <w:t>1.2. от 20 ноября 2020 г. № СЭД-2020-299-01-01-05.С-180 «О внесении изменений в пункт 1.3.1 части 1.3 Положения о единой дежурно-диспетчерской службе Пермского муниципального района, утвержденного постановлением администрации Пермского муниципального района от 03.04.2019 № 171».</w:t>
      </w:r>
    </w:p>
    <w:p w14:paraId="5650BF73" w14:textId="4D633397" w:rsidR="009973D0" w:rsidRPr="003F5FAB" w:rsidRDefault="009973D0" w:rsidP="009973D0">
      <w:pPr>
        <w:tabs>
          <w:tab w:val="left" w:pos="2811"/>
        </w:tabs>
        <w:spacing w:line="360" w:lineRule="exact"/>
        <w:ind w:firstLine="709"/>
        <w:jc w:val="both"/>
        <w:rPr>
          <w:sz w:val="28"/>
          <w:szCs w:val="28"/>
        </w:rPr>
      </w:pPr>
      <w:r w:rsidRPr="003F5FAB">
        <w:rPr>
          <w:sz w:val="28"/>
          <w:szCs w:val="28"/>
        </w:rPr>
        <w:t>2. 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p w14:paraId="72CD8F2B" w14:textId="4715A252" w:rsidR="009973D0" w:rsidRPr="003F5FAB" w:rsidRDefault="009973D0" w:rsidP="009973D0">
      <w:pPr>
        <w:tabs>
          <w:tab w:val="left" w:pos="2811"/>
        </w:tabs>
        <w:spacing w:line="360" w:lineRule="exact"/>
        <w:ind w:firstLine="709"/>
        <w:jc w:val="both"/>
        <w:rPr>
          <w:sz w:val="28"/>
          <w:szCs w:val="28"/>
        </w:rPr>
      </w:pPr>
      <w:r w:rsidRPr="003F5FAB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14:paraId="3BF44A4A" w14:textId="77777777" w:rsidR="009973D0" w:rsidRPr="003F5FAB" w:rsidRDefault="009973D0" w:rsidP="009973D0">
      <w:pPr>
        <w:spacing w:line="1440" w:lineRule="exact"/>
        <w:jc w:val="both"/>
        <w:rPr>
          <w:sz w:val="28"/>
          <w:szCs w:val="28"/>
        </w:rPr>
      </w:pPr>
      <w:r w:rsidRPr="003F5FAB">
        <w:rPr>
          <w:sz w:val="28"/>
          <w:szCs w:val="28"/>
        </w:rPr>
        <w:t>Глава муниципального округа</w:t>
      </w:r>
      <w:r w:rsidRPr="003F5FAB">
        <w:rPr>
          <w:sz w:val="28"/>
          <w:szCs w:val="28"/>
        </w:rPr>
        <w:tab/>
      </w:r>
      <w:r w:rsidRPr="003F5FAB">
        <w:rPr>
          <w:sz w:val="28"/>
          <w:szCs w:val="28"/>
        </w:rPr>
        <w:tab/>
      </w:r>
      <w:r w:rsidRPr="003F5FAB">
        <w:rPr>
          <w:sz w:val="28"/>
          <w:szCs w:val="28"/>
        </w:rPr>
        <w:tab/>
      </w:r>
      <w:r w:rsidRPr="003F5FAB">
        <w:rPr>
          <w:sz w:val="28"/>
          <w:szCs w:val="28"/>
        </w:rPr>
        <w:tab/>
      </w:r>
      <w:r w:rsidRPr="003F5FAB">
        <w:rPr>
          <w:sz w:val="28"/>
          <w:szCs w:val="28"/>
        </w:rPr>
        <w:tab/>
      </w:r>
      <w:r w:rsidRPr="003F5FAB">
        <w:rPr>
          <w:sz w:val="28"/>
          <w:szCs w:val="28"/>
        </w:rPr>
        <w:tab/>
        <w:t xml:space="preserve">    В.Ю. Цветов</w:t>
      </w:r>
    </w:p>
    <w:sectPr w:rsidR="009973D0" w:rsidRPr="003F5FAB" w:rsidSect="00467AC4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E88D6" w14:textId="77777777" w:rsidR="00DE70A0" w:rsidRDefault="00DE70A0">
      <w:r>
        <w:separator/>
      </w:r>
    </w:p>
  </w:endnote>
  <w:endnote w:type="continuationSeparator" w:id="0">
    <w:p w14:paraId="5265A1C0" w14:textId="77777777" w:rsidR="00DE70A0" w:rsidRDefault="00DE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15B73" w14:textId="77777777" w:rsidR="00DE70A0" w:rsidRDefault="00DE70A0">
      <w:r>
        <w:separator/>
      </w:r>
    </w:p>
  </w:footnote>
  <w:footnote w:type="continuationSeparator" w:id="0">
    <w:p w14:paraId="4402010A" w14:textId="77777777" w:rsidR="00DE70A0" w:rsidRDefault="00DE7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53E90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120E6"/>
    <w:rsid w:val="0022560C"/>
    <w:rsid w:val="002330C4"/>
    <w:rsid w:val="00242B04"/>
    <w:rsid w:val="0024511B"/>
    <w:rsid w:val="0026551D"/>
    <w:rsid w:val="002F12E3"/>
    <w:rsid w:val="003045B0"/>
    <w:rsid w:val="00306735"/>
    <w:rsid w:val="003739D7"/>
    <w:rsid w:val="00393A4B"/>
    <w:rsid w:val="003F5FA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52980"/>
    <w:rsid w:val="00571308"/>
    <w:rsid w:val="00572091"/>
    <w:rsid w:val="00576A32"/>
    <w:rsid w:val="00577234"/>
    <w:rsid w:val="005B7C2C"/>
    <w:rsid w:val="005C38F6"/>
    <w:rsid w:val="006155F3"/>
    <w:rsid w:val="00621C65"/>
    <w:rsid w:val="006303D2"/>
    <w:rsid w:val="006312AA"/>
    <w:rsid w:val="00637B08"/>
    <w:rsid w:val="00662DD7"/>
    <w:rsid w:val="00667A75"/>
    <w:rsid w:val="006A7AB7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418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973D0"/>
    <w:rsid w:val="009B151F"/>
    <w:rsid w:val="009B5F4B"/>
    <w:rsid w:val="009D04CB"/>
    <w:rsid w:val="009D2E58"/>
    <w:rsid w:val="009E0131"/>
    <w:rsid w:val="009E5B5A"/>
    <w:rsid w:val="00A24E2A"/>
    <w:rsid w:val="00A30B1A"/>
    <w:rsid w:val="00A53E90"/>
    <w:rsid w:val="00A96183"/>
    <w:rsid w:val="00AD419C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E70A0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4BA7-091A-4E61-B362-0CF2BB24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2023-02-21T10:06:00Z</dcterms:created>
  <dcterms:modified xsi:type="dcterms:W3CDTF">2023-02-21T10:06:00Z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